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09" w:rsidRPr="00BC4241" w:rsidRDefault="000C4E09" w:rsidP="00BC4241">
      <w:pPr>
        <w:pStyle w:val="p1"/>
        <w:ind w:firstLine="709"/>
        <w:jc w:val="both"/>
        <w:rPr>
          <w:lang w:val="en-US"/>
        </w:rPr>
      </w:pPr>
      <w:r w:rsidRPr="00BC4241">
        <w:rPr>
          <w:rStyle w:val="s1"/>
          <w:lang w:val="en-US"/>
        </w:rPr>
        <w:t>Government of the Republic of Kazakhstan and the World Bank: Joint Economic Research Program</w:t>
      </w:r>
    </w:p>
    <w:p w:rsidR="000C4E09" w:rsidRPr="00BC4241" w:rsidRDefault="000C4E09" w:rsidP="00BC4241">
      <w:pPr>
        <w:pStyle w:val="p2"/>
        <w:ind w:firstLine="709"/>
        <w:jc w:val="both"/>
        <w:rPr>
          <w:lang w:val="en-US"/>
        </w:rPr>
      </w:pPr>
    </w:p>
    <w:p w:rsidR="000C4E09" w:rsidRPr="00BC4241" w:rsidRDefault="000C4E09" w:rsidP="00BC4241">
      <w:pPr>
        <w:pStyle w:val="p1"/>
        <w:ind w:firstLine="709"/>
        <w:jc w:val="both"/>
        <w:rPr>
          <w:lang w:val="en-US"/>
        </w:rPr>
      </w:pPr>
      <w:r w:rsidRPr="00BC4241">
        <w:rPr>
          <w:rStyle w:val="s2"/>
          <w:lang w:val="en-US"/>
        </w:rPr>
        <w:t xml:space="preserve">On </w:t>
      </w:r>
      <w:r w:rsidR="00285D3D">
        <w:rPr>
          <w:rStyle w:val="s2"/>
          <w:lang w:val="en-US"/>
        </w:rPr>
        <w:t xml:space="preserve">the </w:t>
      </w:r>
      <w:r w:rsidRPr="00BC4241">
        <w:rPr>
          <w:rStyle w:val="s2"/>
          <w:lang w:val="en-US"/>
        </w:rPr>
        <w:t>6th of December 2002, the Government of the Republic of Kazakhstan and the World Bank decided to establish the Joint Economic Research Program (JERP). Piloting an innovative approach to stimulate and enhance the transfer of knowledge and expertise.</w:t>
      </w:r>
    </w:p>
    <w:p w:rsidR="000C4E09" w:rsidRPr="00BC4241" w:rsidRDefault="000C4E09" w:rsidP="00BC4241">
      <w:pPr>
        <w:pStyle w:val="p1"/>
        <w:ind w:firstLine="709"/>
        <w:jc w:val="both"/>
        <w:rPr>
          <w:lang w:val="en-US"/>
        </w:rPr>
      </w:pPr>
      <w:r w:rsidRPr="00BC4241">
        <w:rPr>
          <w:rStyle w:val="s2"/>
          <w:lang w:val="en-US"/>
        </w:rPr>
        <w:t>By signing the Technical Cooperation Agreement, the parties agreed that the World Bank would conduct "strategically important economic research" in priority s</w:t>
      </w:r>
      <w:r w:rsidR="00285D3D">
        <w:rPr>
          <w:rStyle w:val="s2"/>
          <w:lang w:val="en-US"/>
        </w:rPr>
        <w:t>ectors of Kazakhstan w</w:t>
      </w:r>
      <w:r w:rsidRPr="00BC4241">
        <w:rPr>
          <w:rStyle w:val="s2"/>
          <w:lang w:val="en-US"/>
        </w:rPr>
        <w:t>hich provided that the JERP would be jointly financed by the Government of the Republic of Kazakhstan and the World Bank. The implementation of the World Bank's recommendations within the JERP remains the prerogative of the Government of the Republic of Kazakhstan.</w:t>
      </w:r>
    </w:p>
    <w:p w:rsidR="000C4E09" w:rsidRPr="00BC4241" w:rsidRDefault="000C4E09" w:rsidP="00BC4241">
      <w:pPr>
        <w:pStyle w:val="p1"/>
        <w:ind w:firstLine="709"/>
        <w:jc w:val="both"/>
        <w:rPr>
          <w:lang w:val="en-US"/>
        </w:rPr>
      </w:pPr>
      <w:r w:rsidRPr="00BC4241">
        <w:rPr>
          <w:rStyle w:val="s2"/>
          <w:lang w:val="en-US"/>
        </w:rPr>
        <w:t>This program is one of the important directions of the World Bank's Partnership Strategy with the Government of the Republic of Kazakhstan.</w:t>
      </w:r>
    </w:p>
    <w:p w:rsidR="000C4E09" w:rsidRPr="00BC4241" w:rsidRDefault="000C4E09" w:rsidP="00BC4241">
      <w:pPr>
        <w:pStyle w:val="p1"/>
        <w:ind w:firstLine="709"/>
        <w:jc w:val="both"/>
        <w:rPr>
          <w:lang w:val="en-US"/>
        </w:rPr>
      </w:pPr>
      <w:r w:rsidRPr="00BC4241">
        <w:rPr>
          <w:rStyle w:val="s2"/>
          <w:lang w:val="en-US"/>
        </w:rPr>
        <w:t>At the initial stage, the analytical work within the JERP focused on projects in the field of public resource management, education, healthcare, agriculture, and private sector development; later - on issues of poverty, social protection, and social sector spending.</w:t>
      </w:r>
    </w:p>
    <w:p w:rsidR="000C4E09" w:rsidRPr="00BC4241" w:rsidRDefault="000C4E09" w:rsidP="00BC4241">
      <w:pPr>
        <w:pStyle w:val="p1"/>
        <w:ind w:firstLine="709"/>
        <w:jc w:val="both"/>
        <w:rPr>
          <w:lang w:val="en-US"/>
        </w:rPr>
      </w:pPr>
      <w:r w:rsidRPr="00BC4241">
        <w:rPr>
          <w:rStyle w:val="s2"/>
          <w:lang w:val="en-US"/>
        </w:rPr>
        <w:t xml:space="preserve">Capacity building in statistics is also </w:t>
      </w:r>
      <w:r w:rsidR="00285D3D">
        <w:rPr>
          <w:rStyle w:val="s2"/>
          <w:lang w:val="en-US"/>
        </w:rPr>
        <w:t xml:space="preserve">a </w:t>
      </w:r>
      <w:r w:rsidRPr="00BC4241">
        <w:rPr>
          <w:rStyle w:val="s2"/>
          <w:lang w:val="en-US"/>
        </w:rPr>
        <w:t>part of the JERP: in order to strengthen national statistics, analytical work within the JERP supported the development of the National Strategy and the preparation of the Statistical Action Plan, which was later implemented under the KAZSTAT project (2012-2017).</w:t>
      </w:r>
    </w:p>
    <w:p w:rsidR="000C4E09" w:rsidRPr="00BC4241" w:rsidRDefault="000C4E09" w:rsidP="00BC4241">
      <w:pPr>
        <w:pStyle w:val="p1"/>
        <w:ind w:firstLine="709"/>
        <w:jc w:val="both"/>
        <w:rPr>
          <w:lang w:val="en-US"/>
        </w:rPr>
      </w:pPr>
      <w:r w:rsidRPr="00BC4241">
        <w:rPr>
          <w:rStyle w:val="s2"/>
          <w:lang w:val="en-US"/>
        </w:rPr>
        <w:t>Later, a number of activities were implemented within the JERP, in order to support the implementation of the SNA-2008, as well as improve transportation statistics, CPI statistics, and modernize household surveys.</w:t>
      </w:r>
    </w:p>
    <w:p w:rsidR="000C4E09" w:rsidRPr="00BC4241" w:rsidRDefault="000C4E09" w:rsidP="00BC4241">
      <w:pPr>
        <w:ind w:firstLine="709"/>
        <w:jc w:val="both"/>
        <w:rPr>
          <w:lang w:val="en-US"/>
        </w:rPr>
      </w:pPr>
    </w:p>
    <w:sectPr w:rsidR="000C4E09" w:rsidRPr="00BC4241" w:rsidSect="006820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AppleSystemUIFont">
    <w:altName w:val="Cambria"/>
    <w:charset w:val="00"/>
    <w:family w:val="roman"/>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C4E09"/>
    <w:rsid w:val="00052E79"/>
    <w:rsid w:val="000C4E09"/>
    <w:rsid w:val="00285D3D"/>
    <w:rsid w:val="0050597C"/>
    <w:rsid w:val="00682055"/>
    <w:rsid w:val="00BC4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55"/>
  </w:style>
  <w:style w:type="paragraph" w:styleId="1">
    <w:name w:val="heading 1"/>
    <w:basedOn w:val="a"/>
    <w:next w:val="a"/>
    <w:link w:val="10"/>
    <w:uiPriority w:val="9"/>
    <w:qFormat/>
    <w:rsid w:val="000C4E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C4E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C4E0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C4E0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C4E0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C4E0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C4E0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C4E0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C4E0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E0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C4E0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C4E0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C4E0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C4E0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C4E0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C4E09"/>
    <w:rPr>
      <w:rFonts w:eastAsiaTheme="majorEastAsia" w:cstheme="majorBidi"/>
      <w:color w:val="595959" w:themeColor="text1" w:themeTint="A6"/>
    </w:rPr>
  </w:style>
  <w:style w:type="character" w:customStyle="1" w:styleId="80">
    <w:name w:val="Заголовок 8 Знак"/>
    <w:basedOn w:val="a0"/>
    <w:link w:val="8"/>
    <w:uiPriority w:val="9"/>
    <w:semiHidden/>
    <w:rsid w:val="000C4E0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C4E09"/>
    <w:rPr>
      <w:rFonts w:eastAsiaTheme="majorEastAsia" w:cstheme="majorBidi"/>
      <w:color w:val="272727" w:themeColor="text1" w:themeTint="D8"/>
    </w:rPr>
  </w:style>
  <w:style w:type="paragraph" w:styleId="a3">
    <w:name w:val="Title"/>
    <w:basedOn w:val="a"/>
    <w:next w:val="a"/>
    <w:link w:val="a4"/>
    <w:uiPriority w:val="10"/>
    <w:qFormat/>
    <w:rsid w:val="000C4E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C4E0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C4E0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0C4E0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C4E09"/>
    <w:pPr>
      <w:spacing w:before="160"/>
      <w:jc w:val="center"/>
    </w:pPr>
    <w:rPr>
      <w:i/>
      <w:iCs/>
      <w:color w:val="404040" w:themeColor="text1" w:themeTint="BF"/>
    </w:rPr>
  </w:style>
  <w:style w:type="character" w:customStyle="1" w:styleId="22">
    <w:name w:val="Цитата 2 Знак"/>
    <w:basedOn w:val="a0"/>
    <w:link w:val="21"/>
    <w:uiPriority w:val="29"/>
    <w:rsid w:val="000C4E09"/>
    <w:rPr>
      <w:i/>
      <w:iCs/>
      <w:color w:val="404040" w:themeColor="text1" w:themeTint="BF"/>
    </w:rPr>
  </w:style>
  <w:style w:type="paragraph" w:styleId="a7">
    <w:name w:val="List Paragraph"/>
    <w:basedOn w:val="a"/>
    <w:uiPriority w:val="34"/>
    <w:qFormat/>
    <w:rsid w:val="000C4E09"/>
    <w:pPr>
      <w:ind w:left="720"/>
      <w:contextualSpacing/>
    </w:pPr>
  </w:style>
  <w:style w:type="character" w:styleId="a8">
    <w:name w:val="Intense Emphasis"/>
    <w:basedOn w:val="a0"/>
    <w:uiPriority w:val="21"/>
    <w:qFormat/>
    <w:rsid w:val="000C4E09"/>
    <w:rPr>
      <w:i/>
      <w:iCs/>
      <w:color w:val="0F4761" w:themeColor="accent1" w:themeShade="BF"/>
    </w:rPr>
  </w:style>
  <w:style w:type="paragraph" w:styleId="a9">
    <w:name w:val="Intense Quote"/>
    <w:basedOn w:val="a"/>
    <w:next w:val="a"/>
    <w:link w:val="aa"/>
    <w:uiPriority w:val="30"/>
    <w:qFormat/>
    <w:rsid w:val="000C4E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C4E09"/>
    <w:rPr>
      <w:i/>
      <w:iCs/>
      <w:color w:val="0F4761" w:themeColor="accent1" w:themeShade="BF"/>
    </w:rPr>
  </w:style>
  <w:style w:type="character" w:styleId="ab">
    <w:name w:val="Intense Reference"/>
    <w:basedOn w:val="a0"/>
    <w:uiPriority w:val="32"/>
    <w:qFormat/>
    <w:rsid w:val="000C4E09"/>
    <w:rPr>
      <w:b/>
      <w:bCs/>
      <w:smallCaps/>
      <w:color w:val="0F4761" w:themeColor="accent1" w:themeShade="BF"/>
      <w:spacing w:val="5"/>
    </w:rPr>
  </w:style>
  <w:style w:type="paragraph" w:customStyle="1" w:styleId="p1">
    <w:name w:val="p1"/>
    <w:basedOn w:val="a"/>
    <w:rsid w:val="000C4E09"/>
    <w:pPr>
      <w:spacing w:after="0" w:line="240" w:lineRule="auto"/>
    </w:pPr>
    <w:rPr>
      <w:rFonts w:ascii=".AppleSystemUIFont" w:hAnsi=".AppleSystemUIFont" w:cs="Times New Roman"/>
      <w:kern w:val="0"/>
      <w:sz w:val="26"/>
      <w:szCs w:val="26"/>
    </w:rPr>
  </w:style>
  <w:style w:type="paragraph" w:customStyle="1" w:styleId="p2">
    <w:name w:val="p2"/>
    <w:basedOn w:val="a"/>
    <w:rsid w:val="000C4E09"/>
    <w:pPr>
      <w:spacing w:after="0" w:line="240" w:lineRule="auto"/>
    </w:pPr>
    <w:rPr>
      <w:rFonts w:ascii=".AppleSystemUIFont" w:hAnsi=".AppleSystemUIFont" w:cs="Times New Roman"/>
      <w:kern w:val="0"/>
      <w:sz w:val="26"/>
      <w:szCs w:val="26"/>
    </w:rPr>
  </w:style>
  <w:style w:type="character" w:customStyle="1" w:styleId="s1">
    <w:name w:val="s1"/>
    <w:basedOn w:val="a0"/>
    <w:rsid w:val="000C4E09"/>
    <w:rPr>
      <w:rFonts w:ascii="UICTFontTextStyleEmphasizedBody" w:hAnsi="UICTFontTextStyleEmphasizedBody" w:hint="default"/>
      <w:b/>
      <w:bCs/>
      <w:i w:val="0"/>
      <w:iCs w:val="0"/>
      <w:sz w:val="26"/>
      <w:szCs w:val="26"/>
    </w:rPr>
  </w:style>
  <w:style w:type="character" w:customStyle="1" w:styleId="s2">
    <w:name w:val="s2"/>
    <w:basedOn w:val="a0"/>
    <w:rsid w:val="000C4E09"/>
    <w:rPr>
      <w:rFonts w:ascii="UICTFontTextStyleBody" w:hAnsi="UICTFontTextStyleBody" w:hint="default"/>
      <w:b w:val="0"/>
      <w:bCs w:val="0"/>
      <w:i w:val="0"/>
      <w:iCs w:val="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5</cp:revision>
  <dcterms:created xsi:type="dcterms:W3CDTF">2024-04-25T11:26:00Z</dcterms:created>
  <dcterms:modified xsi:type="dcterms:W3CDTF">2024-04-25T12:24:00Z</dcterms:modified>
</cp:coreProperties>
</file>